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大标宋简体" w:eastAsia="方正大标宋简体"/>
          <w:sz w:val="44"/>
          <w:szCs w:val="44"/>
        </w:rPr>
      </w:pPr>
      <w:bookmarkStart w:id="0" w:name="_GoBack"/>
      <w:bookmarkEnd w:id="0"/>
      <w:r>
        <w:pict>
          <v:rect id="_x0000_s1026" o:spid="_x0000_s1026" o:spt="1" style="position:absolute;left:0pt;margin-left:-23.3pt;margin-top:7.1pt;height:48.2pt;width:144.55pt;z-index:2516582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400" w:lineRule="exact"/>
                    <w:ind w:left="240" w:hanging="240" w:hangingChars="100"/>
                    <w:rPr>
                      <w:rFonts w:ascii="仿宋_GB2312" w:hAnsi="仿宋_GB2312" w:eastAsia="仿宋_GB2312" w:cs="仿宋_GB2312"/>
                      <w:sz w:val="30"/>
                      <w:szCs w:val="3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泉州师范学院四届三次工代会、教代会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文件</w:t>
                  </w:r>
                </w:p>
                <w:p>
                  <w:pPr>
                    <w:spacing w:line="400" w:lineRule="exact"/>
                    <w:rPr>
                      <w:rFonts w:ascii="方正楷体简体" w:eastAsia="方正楷体简体"/>
                      <w:sz w:val="30"/>
                      <w:szCs w:val="30"/>
                    </w:rPr>
                  </w:pPr>
                </w:p>
                <w:p>
                  <w:pPr>
                    <w:spacing w:line="400" w:lineRule="exact"/>
                    <w:rPr>
                      <w:rFonts w:ascii="方正楷体简体" w:eastAsia="方正楷体简体"/>
                      <w:sz w:val="30"/>
                      <w:szCs w:val="30"/>
                    </w:rPr>
                  </w:pPr>
                </w:p>
                <w:p>
                  <w:pPr>
                    <w:spacing w:line="400" w:lineRule="exact"/>
                    <w:rPr>
                      <w:rFonts w:ascii="方正楷体简体" w:eastAsia="方正楷体简体"/>
                      <w:sz w:val="30"/>
                      <w:szCs w:val="30"/>
                    </w:rPr>
                  </w:pPr>
                </w:p>
              </w:txbxContent>
            </v:textbox>
          </v:rect>
        </w:pict>
      </w:r>
    </w:p>
    <w:p>
      <w:pPr>
        <w:spacing w:line="700" w:lineRule="exact"/>
        <w:jc w:val="center"/>
        <w:rPr>
          <w:rFonts w:ascii="方正大标宋简体" w:eastAsia="方正大标宋简体"/>
          <w:sz w:val="44"/>
          <w:szCs w:val="44"/>
        </w:rPr>
      </w:pPr>
    </w:p>
    <w:p>
      <w:pPr>
        <w:spacing w:line="700" w:lineRule="exact"/>
        <w:jc w:val="center"/>
        <w:rPr>
          <w:rFonts w:ascii="方正大标宋简体" w:eastAsia="方正大标宋简体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泉州师范学院四届三次工代会、教代会议程</w:t>
      </w:r>
    </w:p>
    <w:p>
      <w:pPr>
        <w:tabs>
          <w:tab w:val="left" w:pos="2160"/>
        </w:tabs>
        <w:spacing w:line="480" w:lineRule="auto"/>
        <w:ind w:firstLine="560" w:firstLineChars="200"/>
        <w:rPr>
          <w:rFonts w:ascii="仿宋_GB2312" w:eastAsia="仿宋_GB2312"/>
          <w:bCs/>
          <w:sz w:val="28"/>
          <w:szCs w:val="28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听取和讨论学校工作报告，提出意见和建议；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听取和讨论学校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20年财务工作报告，提出意见和建议；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审议和批准工会委员会工作报告；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审议和批准工会经费审查委员会工作报告；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5.审议</w:t>
      </w:r>
      <w:r>
        <w:rPr>
          <w:rFonts w:hint="eastAsia" w:ascii="仿宋_GB2312" w:eastAsia="仿宋_GB2312"/>
          <w:sz w:val="32"/>
          <w:szCs w:val="32"/>
        </w:rPr>
        <w:t>四届二次教代会提案办理情况报告。</w:t>
      </w:r>
    </w:p>
    <w:p>
      <w:pPr>
        <w:spacing w:line="480" w:lineRule="exact"/>
        <w:rPr>
          <w:sz w:val="28"/>
          <w:szCs w:val="28"/>
        </w:rPr>
      </w:pPr>
    </w:p>
    <w:sectPr>
      <w:headerReference r:id="rId3" w:type="default"/>
      <w:pgSz w:w="11906" w:h="16838"/>
      <w:pgMar w:top="1440" w:right="1576" w:bottom="1440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C03"/>
    <w:rsid w:val="0003241D"/>
    <w:rsid w:val="00092879"/>
    <w:rsid w:val="000A7B48"/>
    <w:rsid w:val="000F6799"/>
    <w:rsid w:val="0014147A"/>
    <w:rsid w:val="00170190"/>
    <w:rsid w:val="00182A97"/>
    <w:rsid w:val="001B11E4"/>
    <w:rsid w:val="0022580F"/>
    <w:rsid w:val="00283B71"/>
    <w:rsid w:val="002956D4"/>
    <w:rsid w:val="003613EE"/>
    <w:rsid w:val="003676B5"/>
    <w:rsid w:val="003D6C56"/>
    <w:rsid w:val="0046287C"/>
    <w:rsid w:val="0047321E"/>
    <w:rsid w:val="004D545D"/>
    <w:rsid w:val="005B16A5"/>
    <w:rsid w:val="006750D2"/>
    <w:rsid w:val="00684267"/>
    <w:rsid w:val="00695B68"/>
    <w:rsid w:val="00712A5B"/>
    <w:rsid w:val="00743E3C"/>
    <w:rsid w:val="00770D84"/>
    <w:rsid w:val="007E729C"/>
    <w:rsid w:val="00820285"/>
    <w:rsid w:val="00852CD5"/>
    <w:rsid w:val="008E21CE"/>
    <w:rsid w:val="009216D7"/>
    <w:rsid w:val="00932D40"/>
    <w:rsid w:val="00976F87"/>
    <w:rsid w:val="009B0527"/>
    <w:rsid w:val="009B1C0B"/>
    <w:rsid w:val="009C5B86"/>
    <w:rsid w:val="00A774EF"/>
    <w:rsid w:val="00B24D81"/>
    <w:rsid w:val="00C15C03"/>
    <w:rsid w:val="00CF329F"/>
    <w:rsid w:val="00D00A67"/>
    <w:rsid w:val="00D3457D"/>
    <w:rsid w:val="00D65947"/>
    <w:rsid w:val="00F467B0"/>
    <w:rsid w:val="00FE2D9D"/>
    <w:rsid w:val="2AE15BAF"/>
    <w:rsid w:val="3F4A34C8"/>
    <w:rsid w:val="5BEC3F5F"/>
    <w:rsid w:val="7DC2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20</Words>
  <Characters>120</Characters>
  <Lines>1</Lines>
  <Paragraphs>1</Paragraphs>
  <TotalTime>8</TotalTime>
  <ScaleCrop>false</ScaleCrop>
  <LinksUpToDate>false</LinksUpToDate>
  <CharactersWithSpaces>139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2020-05-27T03:49:00Z</dcterms:created>
  <dc:creator>Hewlett-Packard Company</dc:creator>
  <cp:lastModifiedBy>明明</cp:lastModifiedBy>
  <cp:lastPrinted>2018-08-01T09:33:00Z</cp:lastPrinted>
  <dcterms:modified xsi:type="dcterms:W3CDTF">2020-07-02T06:51:41Z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