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美术领域一志愿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美术领域（油画创作、漆艺创作、中国画创作方向）一志愿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公示。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3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31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  <w:rPr>
          <w:b w:val="0"/>
          <w:bCs w:val="0"/>
        </w:rPr>
      </w:pPr>
    </w:p>
    <w:p>
      <w:pPr>
        <w:pStyle w:val="2"/>
        <w:widowControl/>
        <w:spacing w:line="23" w:lineRule="atLeast"/>
        <w:ind w:left="600" w:hanging="600" w:hangingChars="200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8"/>
          <w:b w:val="0"/>
          <w:bCs w:val="0"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1</w:t>
      </w:r>
      <w:r>
        <w:rPr>
          <w:rStyle w:val="8"/>
          <w:b w:val="0"/>
          <w:bCs w:val="0"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 w:val="0"/>
          <w:sz w:val="32"/>
          <w:szCs w:val="32"/>
          <w:lang w:eastAsia="zh-CN"/>
        </w:rPr>
        <w:t>美术领域一志愿</w:t>
      </w:r>
      <w:r>
        <w:rPr>
          <w:rStyle w:val="8"/>
          <w:b w:val="0"/>
          <w:bCs w:val="0"/>
          <w:sz w:val="32"/>
          <w:szCs w:val="32"/>
        </w:rPr>
        <w:t>拟录取名单</w:t>
      </w:r>
    </w:p>
    <w:p>
      <w:pPr>
        <w:pStyle w:val="5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5"/>
        <w:widowControl/>
        <w:spacing w:line="795" w:lineRule="exact"/>
        <w:jc w:val="center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2021年3月31日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ascii="微软雅黑" w:eastAsia="微软雅黑" w:cs="微软雅黑"/>
          <w:kern w:val="1"/>
          <w:sz w:val="30"/>
          <w:szCs w:val="30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/>
    <w:p>
      <w:pPr>
        <w:pStyle w:val="2"/>
        <w:widowControl/>
        <w:spacing w:line="23" w:lineRule="atLeast"/>
        <w:ind w:left="750" w:hanging="750" w:hangingChars="250"/>
        <w:rPr>
          <w:rStyle w:val="8"/>
          <w:rFonts w:hint="eastAsia"/>
          <w:b w:val="0"/>
          <w:bCs/>
          <w:sz w:val="32"/>
          <w:szCs w:val="32"/>
          <w:lang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 w:val="0"/>
          <w:bCs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/>
          <w:sz w:val="32"/>
          <w:szCs w:val="32"/>
          <w:lang w:val="en-US" w:eastAsia="zh-CN"/>
        </w:rPr>
        <w:t>1</w:t>
      </w:r>
      <w:r>
        <w:rPr>
          <w:rStyle w:val="8"/>
          <w:b w:val="0"/>
          <w:bCs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/>
          <w:sz w:val="32"/>
          <w:szCs w:val="32"/>
          <w:lang w:eastAsia="zh-CN"/>
        </w:rPr>
        <w:t>美术领域</w:t>
      </w:r>
    </w:p>
    <w:p>
      <w:pPr>
        <w:pStyle w:val="2"/>
        <w:widowControl/>
        <w:spacing w:line="23" w:lineRule="atLeast"/>
        <w:ind w:left="600" w:hanging="640" w:hangingChars="200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Style w:val="8"/>
          <w:rFonts w:hint="eastAsia"/>
          <w:b w:val="0"/>
          <w:bCs/>
          <w:sz w:val="32"/>
          <w:szCs w:val="32"/>
          <w:lang w:eastAsia="zh-CN"/>
        </w:rPr>
        <w:t>一志愿</w:t>
      </w:r>
      <w:r>
        <w:rPr>
          <w:rStyle w:val="8"/>
          <w:b w:val="0"/>
          <w:bCs/>
          <w:sz w:val="32"/>
          <w:szCs w:val="32"/>
        </w:rPr>
        <w:t>拟录取名</w:t>
      </w:r>
      <w:r>
        <w:rPr>
          <w:rStyle w:val="8"/>
          <w:b w:val="0"/>
          <w:bCs w:val="0"/>
          <w:sz w:val="32"/>
          <w:szCs w:val="32"/>
        </w:rPr>
        <w:t>单</w:t>
      </w:r>
    </w:p>
    <w:p>
      <w:pPr>
        <w:pStyle w:val="5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2"/>
        <w:widowControl/>
        <w:spacing w:line="23" w:lineRule="atLeast"/>
        <w:ind w:left="750" w:hanging="803" w:hangingChars="250"/>
        <w:rPr>
          <w:rStyle w:val="8"/>
          <w:rFonts w:hint="default"/>
          <w:b/>
          <w:sz w:val="32"/>
          <w:szCs w:val="32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6"/>
        <w:tblpPr w:leftFromText="180" w:rightFromText="180" w:vertAnchor="page" w:horzAnchor="page" w:tblpX="1358" w:tblpY="3406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103991100407007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杨泓鈿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103991100407002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侯康杰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103991100407016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74.15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57A7388"/>
    <w:rsid w:val="08013687"/>
    <w:rsid w:val="13AB1AC4"/>
    <w:rsid w:val="15EE1A05"/>
    <w:rsid w:val="191142EE"/>
    <w:rsid w:val="1AA37CFE"/>
    <w:rsid w:val="20B36D52"/>
    <w:rsid w:val="23607F4E"/>
    <w:rsid w:val="2465524F"/>
    <w:rsid w:val="28633CF4"/>
    <w:rsid w:val="398F1FD5"/>
    <w:rsid w:val="3B156D78"/>
    <w:rsid w:val="4DAA5AFA"/>
    <w:rsid w:val="5FE2309D"/>
    <w:rsid w:val="6633477F"/>
    <w:rsid w:val="6C7367EC"/>
    <w:rsid w:val="6CE33B9F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司甲鹏</cp:lastModifiedBy>
  <cp:lastPrinted>2019-04-15T04:00:00Z</cp:lastPrinted>
  <dcterms:modified xsi:type="dcterms:W3CDTF">2021-03-31T09:08:45Z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C767C292F7004428854044C6BA1784A5</vt:lpwstr>
  </property>
</Properties>
</file>