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-124460</wp:posOffset>
                </wp:positionV>
                <wp:extent cx="1779905" cy="563245"/>
                <wp:effectExtent l="4445" t="4445" r="6350" b="22860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905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  <w:t>泉州师范学院四届三次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firstLine="96" w:firstLineChars="40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  <w:t>工代会、教代会文件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方正楷体简体" w:eastAsia="方正楷体简体"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spacing w:line="340" w:lineRule="exact"/>
                              <w:rPr>
                                <w:rFonts w:ascii="方正楷体简体" w:eastAsia="方正楷体简体"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spacing w:line="340" w:lineRule="exact"/>
                              <w:rPr>
                                <w:rFonts w:ascii="方正楷体简体" w:eastAsia="方正楷体简体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-7.45pt;margin-top:-9.8pt;height:44.35pt;width:140.15pt;z-index:251659264;mso-width-relative:page;mso-height-relative:page;" fillcolor="#FFFFFF" filled="t" stroked="t" coordsize="21600,21600" o:gfxdata="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HAuX42AAAAAoBAAAPAAAAAAAAAAEAIAAAACIAAABkcnMvZG93&#10;bnJldi54bWxQSwECFAAUAAAACACHTuJAKa0CXgACAAApBAAADgAAAAAAAAABACAAAAAn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4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  <w:t>泉州师范学院四届三次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firstLine="96" w:firstLineChars="40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  <w:t>工代会、教代会文件</w:t>
                      </w:r>
                    </w:p>
                    <w:p>
                      <w:pPr>
                        <w:spacing w:line="340" w:lineRule="exact"/>
                        <w:rPr>
                          <w:rFonts w:ascii="方正楷体简体" w:eastAsia="方正楷体简体"/>
                          <w:sz w:val="30"/>
                          <w:szCs w:val="30"/>
                        </w:rPr>
                      </w:pPr>
                    </w:p>
                    <w:p>
                      <w:pPr>
                        <w:spacing w:line="340" w:lineRule="exact"/>
                        <w:rPr>
                          <w:rFonts w:ascii="方正楷体简体" w:eastAsia="方正楷体简体"/>
                          <w:sz w:val="30"/>
                          <w:szCs w:val="30"/>
                        </w:rPr>
                      </w:pPr>
                    </w:p>
                    <w:p>
                      <w:pPr>
                        <w:spacing w:line="340" w:lineRule="exact"/>
                        <w:rPr>
                          <w:rFonts w:ascii="方正楷体简体" w:eastAsia="方正楷体简体"/>
                          <w:sz w:val="30"/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4"/>
        <w:tblpPr w:leftFromText="180" w:rightFromText="180" w:vertAnchor="page" w:horzAnchor="margin" w:tblpXSpec="center" w:tblpY="2941"/>
        <w:tblW w:w="592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498"/>
        <w:gridCol w:w="873"/>
        <w:gridCol w:w="5523"/>
        <w:gridCol w:w="1094"/>
        <w:gridCol w:w="1184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5" w:hRule="atLeast"/>
        </w:trPr>
        <w:tc>
          <w:tcPr>
            <w:tcW w:w="644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时  间</w:t>
            </w:r>
          </w:p>
        </w:tc>
        <w:tc>
          <w:tcPr>
            <w:tcW w:w="2594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内   容</w:t>
            </w:r>
          </w:p>
        </w:tc>
        <w:tc>
          <w:tcPr>
            <w:tcW w:w="514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参加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对象</w:t>
            </w:r>
          </w:p>
        </w:tc>
        <w:tc>
          <w:tcPr>
            <w:tcW w:w="556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主持人</w:t>
            </w:r>
          </w:p>
        </w:tc>
        <w:tc>
          <w:tcPr>
            <w:tcW w:w="690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地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0" w:hRule="atLeast"/>
        </w:trPr>
        <w:tc>
          <w:tcPr>
            <w:tcW w:w="234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7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4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日上午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0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7:30</w:t>
            </w:r>
          </w:p>
        </w:tc>
        <w:tc>
          <w:tcPr>
            <w:tcW w:w="2594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正式代表报到</w:t>
            </w:r>
          </w:p>
        </w:tc>
        <w:tc>
          <w:tcPr>
            <w:tcW w:w="514" w:type="pct"/>
            <w:vMerge w:val="restart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56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90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文学与传播学院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外国语学院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一楼大厅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0" w:hRule="atLeast"/>
        </w:trPr>
        <w:tc>
          <w:tcPr>
            <w:tcW w:w="234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10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8:00</w:t>
            </w:r>
          </w:p>
        </w:tc>
        <w:tc>
          <w:tcPr>
            <w:tcW w:w="2594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列席、特邀代表报到</w:t>
            </w:r>
          </w:p>
        </w:tc>
        <w:tc>
          <w:tcPr>
            <w:tcW w:w="514" w:type="pct"/>
            <w:vMerge w:val="continue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90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32" w:hRule="atLeast"/>
        </w:trPr>
        <w:tc>
          <w:tcPr>
            <w:tcW w:w="234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0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8:00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—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8:20</w:t>
            </w:r>
          </w:p>
        </w:tc>
        <w:tc>
          <w:tcPr>
            <w:tcW w:w="2594" w:type="pct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预备会议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1.通过大会议程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</w:rPr>
              <w:t>通过各代表团组成及各团负责人名单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3.通过大会主席团成员、秘书长名单</w:t>
            </w:r>
          </w:p>
        </w:tc>
        <w:tc>
          <w:tcPr>
            <w:tcW w:w="514" w:type="pct"/>
            <w:vAlign w:val="center"/>
          </w:tcPr>
          <w:p>
            <w:pPr>
              <w:spacing w:line="300" w:lineRule="exact"/>
              <w:ind w:left="240" w:hanging="240" w:hanging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全体正式代表</w:t>
            </w:r>
          </w:p>
        </w:tc>
        <w:tc>
          <w:tcPr>
            <w:tcW w:w="556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林伟</w:t>
            </w:r>
          </w:p>
        </w:tc>
        <w:tc>
          <w:tcPr>
            <w:tcW w:w="690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主会场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各分会场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32" w:hRule="atLeast"/>
        </w:trPr>
        <w:tc>
          <w:tcPr>
            <w:tcW w:w="234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0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8:20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—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9:00</w:t>
            </w:r>
          </w:p>
        </w:tc>
        <w:tc>
          <w:tcPr>
            <w:tcW w:w="2594" w:type="pct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开幕式暨第一次全体大会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1.宣布大会开幕，唱国歌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2.校党委书记朱世泽致辞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3.听取学校工作报告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4.工会工作报告（书面）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5.泉州师范学院2020年财务工作报告（书面）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</w:rPr>
              <w:t>工会经费审查委员会工作报告（书面）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7.四届二次教代会提案办理情况报告（书面）</w:t>
            </w:r>
          </w:p>
        </w:tc>
        <w:tc>
          <w:tcPr>
            <w:tcW w:w="514" w:type="pct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全体代表</w:t>
            </w:r>
          </w:p>
        </w:tc>
        <w:tc>
          <w:tcPr>
            <w:tcW w:w="556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林伟</w:t>
            </w:r>
          </w:p>
        </w:tc>
        <w:tc>
          <w:tcPr>
            <w:tcW w:w="690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主会场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各分会场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15" w:hRule="atLeast"/>
        </w:trPr>
        <w:tc>
          <w:tcPr>
            <w:tcW w:w="234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0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9:10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—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11:30</w:t>
            </w:r>
          </w:p>
        </w:tc>
        <w:tc>
          <w:tcPr>
            <w:tcW w:w="2594" w:type="pct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各代表团讨论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1.学校工作报告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2.泉州师范学院2020年财务工作报告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3.工会工作报告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4.工会经费审查委员会工作报告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5.四届二次教代会提案办理情况报告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各代表团审议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1.泉州师范学院四届三次教代会决议（草案）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2.泉州师范学院四届三次工代会决议（草案）</w:t>
            </w:r>
          </w:p>
        </w:tc>
        <w:tc>
          <w:tcPr>
            <w:tcW w:w="514" w:type="pct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全体代表</w:t>
            </w:r>
          </w:p>
        </w:tc>
        <w:tc>
          <w:tcPr>
            <w:tcW w:w="556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各代表团团长</w:t>
            </w:r>
          </w:p>
        </w:tc>
        <w:tc>
          <w:tcPr>
            <w:tcW w:w="690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各分会场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91" w:hRule="atLeast"/>
        </w:trPr>
        <w:tc>
          <w:tcPr>
            <w:tcW w:w="234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0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10:30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—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11:30</w:t>
            </w:r>
          </w:p>
        </w:tc>
        <w:tc>
          <w:tcPr>
            <w:tcW w:w="2594" w:type="pct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主席团会议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1.各代表团团长汇报讨论情况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2通过《泉州师范学院四届三次教代会决议（草案）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》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3.通过《泉州师范学院四届三次工代会决议（草案）》</w:t>
            </w:r>
          </w:p>
        </w:tc>
        <w:tc>
          <w:tcPr>
            <w:tcW w:w="514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主席团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成员</w:t>
            </w:r>
          </w:p>
        </w:tc>
        <w:tc>
          <w:tcPr>
            <w:tcW w:w="556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朱世泽</w:t>
            </w:r>
          </w:p>
        </w:tc>
        <w:tc>
          <w:tcPr>
            <w:tcW w:w="690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文传学院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112会议室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00" w:hRule="atLeast"/>
        </w:trPr>
        <w:tc>
          <w:tcPr>
            <w:tcW w:w="234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0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11:40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—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12:10</w:t>
            </w:r>
          </w:p>
        </w:tc>
        <w:tc>
          <w:tcPr>
            <w:tcW w:w="2594" w:type="pct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第二次全体大会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1．通过《泉州师范学院四届三次教代会决议（草案）》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2．通过《泉州师范学院四届三次工代会决议（草案）》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3.唱国际歌，宣布大会闭幕。</w:t>
            </w:r>
            <w:bookmarkStart w:id="0" w:name="_GoBack"/>
            <w:bookmarkEnd w:id="0"/>
          </w:p>
        </w:tc>
        <w:tc>
          <w:tcPr>
            <w:tcW w:w="514" w:type="pct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全体代表</w:t>
            </w:r>
          </w:p>
        </w:tc>
        <w:tc>
          <w:tcPr>
            <w:tcW w:w="556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屈广清</w:t>
            </w:r>
          </w:p>
        </w:tc>
        <w:tc>
          <w:tcPr>
            <w:tcW w:w="690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主会场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各分会场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/>
        <w:ind w:firstLine="1080" w:firstLineChars="300"/>
        <w:textAlignment w:val="auto"/>
        <w:rPr>
          <w:rFonts w:ascii="黑体" w:hAnsi="黑体" w:eastAsia="黑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泉州师范学院四届三次工代会、教代会日程表</w:t>
      </w:r>
    </w:p>
    <w:sectPr>
      <w:pgSz w:w="11906" w:h="16838"/>
      <w:pgMar w:top="1440" w:right="1463" w:bottom="127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ZDg3ZjkyOWI2MjhiNWM1M2ZiYTE3MTZmNGUwZTAifQ=="/>
  </w:docVars>
  <w:rsids>
    <w:rsidRoot w:val="00E7126E"/>
    <w:rsid w:val="00004C3D"/>
    <w:rsid w:val="0008557A"/>
    <w:rsid w:val="000D70F1"/>
    <w:rsid w:val="000E330F"/>
    <w:rsid w:val="00202BAE"/>
    <w:rsid w:val="00246CFB"/>
    <w:rsid w:val="00317C8F"/>
    <w:rsid w:val="00393F44"/>
    <w:rsid w:val="00411EE9"/>
    <w:rsid w:val="0043099C"/>
    <w:rsid w:val="00471F38"/>
    <w:rsid w:val="004856D3"/>
    <w:rsid w:val="005C206F"/>
    <w:rsid w:val="005F53CE"/>
    <w:rsid w:val="006016B9"/>
    <w:rsid w:val="00634CDC"/>
    <w:rsid w:val="006B67AD"/>
    <w:rsid w:val="006D3664"/>
    <w:rsid w:val="00715392"/>
    <w:rsid w:val="007B7A88"/>
    <w:rsid w:val="007C7570"/>
    <w:rsid w:val="0087188C"/>
    <w:rsid w:val="00880F26"/>
    <w:rsid w:val="008E4A28"/>
    <w:rsid w:val="009720A2"/>
    <w:rsid w:val="00994A49"/>
    <w:rsid w:val="009D7C6C"/>
    <w:rsid w:val="00AD2B98"/>
    <w:rsid w:val="00AD3230"/>
    <w:rsid w:val="00B43D9C"/>
    <w:rsid w:val="00C22212"/>
    <w:rsid w:val="00CC355D"/>
    <w:rsid w:val="00D00E28"/>
    <w:rsid w:val="00D2170C"/>
    <w:rsid w:val="00D40076"/>
    <w:rsid w:val="00D51727"/>
    <w:rsid w:val="00E57EDF"/>
    <w:rsid w:val="00E7126E"/>
    <w:rsid w:val="00E87C7B"/>
    <w:rsid w:val="00EE7188"/>
    <w:rsid w:val="00F6327F"/>
    <w:rsid w:val="00F818EF"/>
    <w:rsid w:val="00FE6C04"/>
    <w:rsid w:val="00FF491F"/>
    <w:rsid w:val="02211901"/>
    <w:rsid w:val="18B0163B"/>
    <w:rsid w:val="1B647539"/>
    <w:rsid w:val="2FAA656B"/>
    <w:rsid w:val="59232E69"/>
    <w:rsid w:val="5C40142A"/>
    <w:rsid w:val="74D6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109</Words>
  <Characters>627</Characters>
  <Lines>5</Lines>
  <Paragraphs>1</Paragraphs>
  <TotalTime>0</TotalTime>
  <ScaleCrop>false</ScaleCrop>
  <LinksUpToDate>false</LinksUpToDate>
  <CharactersWithSpaces>735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2020-06-25T02:36:00Z</dcterms:created>
  <dc:creator>Hewlett-Packard Company</dc:creator>
  <cp:lastModifiedBy>user</cp:lastModifiedBy>
  <cp:lastPrinted>2020-06-23T04:11:00Z</cp:lastPrinted>
  <dcterms:modified xsi:type="dcterms:W3CDTF">2024-04-18T01:43:20Z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11D54FDCBA074FC09AE8D39ABB2B7E9D_13</vt:lpwstr>
  </property>
</Properties>
</file>